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7FA3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7FA3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ED1C9F">
        <w:rPr>
          <w:rFonts w:ascii="Times New Roman" w:eastAsia="Times New Roman" w:hAnsi="Times New Roman" w:cs="Times New Roman"/>
          <w:sz w:val="28"/>
          <w:szCs w:val="28"/>
          <w:lang w:eastAsia="ru-RU"/>
        </w:rPr>
        <w:t>3513</w:t>
      </w:r>
      <w:r w:rsidR="000A7B0B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531E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161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E1820" w:rsidP="004025B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717FA3" w:rsidR="002B0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248E8">
        <w:rPr>
          <w:rFonts w:ascii="Times New Roman" w:hAnsi="Times New Roman" w:cs="Times New Roman"/>
          <w:bCs/>
          <w:sz w:val="28"/>
          <w:szCs w:val="28"/>
        </w:rPr>
        <w:t>*</w:t>
      </w:r>
    </w:p>
    <w:p w:rsidR="004025BD" w:rsidRPr="00717FA3" w:rsidP="004025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717FA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717FA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ноября</w:t>
      </w:r>
      <w:r w:rsidR="00A2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12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Pr="00717FA3"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4025BD" w:rsidP="00402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Pr="00717FA3"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E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исполняя обязангости мирового судьи судебного участка № 1 Няганского судебного района Ханты-Мансийского автономного округа – Югры,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ED1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Горшковой Т.В.</w:t>
      </w:r>
      <w:r w:rsidRPr="00717FA3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D1C9F" w:rsidRPr="00717FA3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ответчика Удовиченко П.А.,</w:t>
      </w:r>
    </w:p>
    <w:p w:rsidR="00121239" w:rsidRPr="003156C6" w:rsidP="002B01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Pr="004025BD"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иску акционерного общества «Банк Русский Стандарт» к </w:t>
      </w:r>
      <w:r w:rsidR="00ED1C9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Удовиченко Павлу Александровичу</w:t>
      </w:r>
      <w:r w:rsidRPr="004025BD"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</w:t>
      </w:r>
    </w:p>
    <w:p w:rsidR="00121239" w:rsidRPr="004025BD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RPr="004025BD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</w:t>
      </w:r>
      <w:r w:rsidRPr="004025BD" w:rsidR="0068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атьями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194-199 </w:t>
      </w:r>
      <w:r w:rsidRPr="004025BD" w:rsidR="00F432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</w:p>
    <w:p w:rsidR="00121239" w:rsidRPr="004025BD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12493" w:rsidRPr="004025BD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5BD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="00A26262">
        <w:rPr>
          <w:rFonts w:ascii="Times New Roman" w:hAnsi="Times New Roman" w:cs="Times New Roman"/>
          <w:sz w:val="28"/>
          <w:szCs w:val="28"/>
        </w:rPr>
        <w:t>акционерному обществу «Банк Русский Стандарт»</w:t>
      </w:r>
      <w:r w:rsidRPr="004025BD">
        <w:rPr>
          <w:rFonts w:ascii="Times New Roman" w:hAnsi="Times New Roman" w:cs="Times New Roman"/>
          <w:sz w:val="28"/>
          <w:szCs w:val="28"/>
        </w:rPr>
        <w:t xml:space="preserve"> </w:t>
      </w:r>
      <w:r w:rsidRPr="004025BD">
        <w:rPr>
          <w:rFonts w:ascii="Times New Roman" w:hAnsi="Times New Roman" w:cs="Times New Roman"/>
          <w:sz w:val="28"/>
          <w:szCs w:val="28"/>
        </w:rPr>
        <w:t xml:space="preserve">к </w:t>
      </w:r>
      <w:r w:rsidRPr="00ED1C9F" w:rsidR="00ED1C9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Удовиченко Павлу Александровичу</w:t>
      </w:r>
      <w:r w:rsidRPr="000A7B0B" w:rsidR="000A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кредитному договору</w:t>
      </w:r>
      <w:r w:rsidR="000A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248E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D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21.09.2006</w:t>
      </w:r>
      <w:r w:rsidRPr="004025BD">
        <w:rPr>
          <w:rFonts w:ascii="Times New Roman" w:hAnsi="Times New Roman" w:cs="Times New Roman"/>
          <w:sz w:val="28"/>
          <w:szCs w:val="28"/>
        </w:rPr>
        <w:t>, отказать в связи с пропуском срока для обращения в суд.</w:t>
      </w:r>
    </w:p>
    <w:p w:rsidR="00121239" w:rsidRPr="004025BD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</w:t>
      </w:r>
      <w:r w:rsidRPr="004025BD" w:rsidR="00492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атьей </w:t>
      </w:r>
      <w:r w:rsidRPr="004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199 Гражданского процессуального кодекса </w:t>
      </w:r>
      <w:r w:rsidRPr="004025BD" w:rsidR="00F43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402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суда, которое может быть подано:</w:t>
      </w:r>
    </w:p>
    <w:p w:rsidR="00121239" w:rsidRPr="004025BD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21239" w:rsidRPr="004025BD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пятнадцати дней со дня объявления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121239" w:rsidRPr="004025BD" w:rsidP="002B01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 w:rsidR="00ED1C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заявления о составлении мотивированного решения суда.</w:t>
      </w:r>
    </w:p>
    <w:p w:rsidR="00121239" w:rsidRPr="004025BD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</w:t>
      </w:r>
      <w:r w:rsidRPr="004025BD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Югры в течение месяца через мирового судью судебного участка № </w:t>
      </w:r>
      <w:r w:rsidR="00531E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5BD" w:rsidR="001726DE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5BD"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Югры.</w:t>
      </w:r>
    </w:p>
    <w:p w:rsidR="00E12493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E66" w:rsidRPr="004025BD" w:rsidP="00402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025BD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Изюмцева</w:t>
      </w:r>
    </w:p>
    <w:sectPr w:rsidSect="00F80453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55764058"/>
      <w:docPartObj>
        <w:docPartGallery w:val="Page Numbers (Top of Page)"/>
        <w:docPartUnique/>
      </w:docPartObj>
    </w:sdtPr>
    <w:sdtContent>
      <w:p w:rsidR="00F804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EAC">
          <w:rPr>
            <w:noProof/>
          </w:rPr>
          <w:t>2</w:t>
        </w:r>
        <w:r>
          <w:fldChar w:fldCharType="end"/>
        </w:r>
      </w:p>
    </w:sdtContent>
  </w:sdt>
  <w:p w:rsidR="00F804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A7B0B"/>
    <w:rsid w:val="000F7682"/>
    <w:rsid w:val="00121239"/>
    <w:rsid w:val="001726DE"/>
    <w:rsid w:val="001856AE"/>
    <w:rsid w:val="00220E0F"/>
    <w:rsid w:val="00297BB4"/>
    <w:rsid w:val="002B0138"/>
    <w:rsid w:val="003156C6"/>
    <w:rsid w:val="003248E8"/>
    <w:rsid w:val="00355ECD"/>
    <w:rsid w:val="00370118"/>
    <w:rsid w:val="003A69BE"/>
    <w:rsid w:val="004025BD"/>
    <w:rsid w:val="00416155"/>
    <w:rsid w:val="00492E66"/>
    <w:rsid w:val="00531EAC"/>
    <w:rsid w:val="005417C3"/>
    <w:rsid w:val="00545524"/>
    <w:rsid w:val="005E7CC6"/>
    <w:rsid w:val="00602688"/>
    <w:rsid w:val="006130A7"/>
    <w:rsid w:val="00615C9C"/>
    <w:rsid w:val="00634B0F"/>
    <w:rsid w:val="00643AE2"/>
    <w:rsid w:val="006837DA"/>
    <w:rsid w:val="006A230F"/>
    <w:rsid w:val="00705D2E"/>
    <w:rsid w:val="00717FA3"/>
    <w:rsid w:val="00755F87"/>
    <w:rsid w:val="00812EF1"/>
    <w:rsid w:val="008568E6"/>
    <w:rsid w:val="008D29B5"/>
    <w:rsid w:val="00904E2B"/>
    <w:rsid w:val="00954C48"/>
    <w:rsid w:val="0096669B"/>
    <w:rsid w:val="00973742"/>
    <w:rsid w:val="009851BB"/>
    <w:rsid w:val="00A26262"/>
    <w:rsid w:val="00A90ED5"/>
    <w:rsid w:val="00B5262D"/>
    <w:rsid w:val="00B605CD"/>
    <w:rsid w:val="00BA1DEF"/>
    <w:rsid w:val="00C00EC2"/>
    <w:rsid w:val="00C154F7"/>
    <w:rsid w:val="00C76172"/>
    <w:rsid w:val="00C8730E"/>
    <w:rsid w:val="00C97163"/>
    <w:rsid w:val="00CD45E8"/>
    <w:rsid w:val="00D17B83"/>
    <w:rsid w:val="00D55631"/>
    <w:rsid w:val="00D729B0"/>
    <w:rsid w:val="00D72B12"/>
    <w:rsid w:val="00DE3530"/>
    <w:rsid w:val="00DF6D0C"/>
    <w:rsid w:val="00E12493"/>
    <w:rsid w:val="00E94821"/>
    <w:rsid w:val="00ED17F1"/>
    <w:rsid w:val="00ED1C9F"/>
    <w:rsid w:val="00EE1820"/>
    <w:rsid w:val="00F377C4"/>
    <w:rsid w:val="00F4057E"/>
    <w:rsid w:val="00F432C3"/>
    <w:rsid w:val="00F63245"/>
    <w:rsid w:val="00F80453"/>
    <w:rsid w:val="00F90489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0453"/>
  </w:style>
  <w:style w:type="paragraph" w:styleId="Footer">
    <w:name w:val="footer"/>
    <w:basedOn w:val="Normal"/>
    <w:link w:val="a1"/>
    <w:uiPriority w:val="99"/>
    <w:unhideWhenUsed/>
    <w:rsid w:val="00F8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A13F5-F7F7-4F77-80BD-DB1E69DE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